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2CEAE" w14:textId="77777777" w:rsidR="004B1CD5" w:rsidRDefault="004B1CD5" w:rsidP="004B1CD5">
      <w:pPr>
        <w:spacing w:line="480" w:lineRule="auto"/>
        <w:jc w:val="center"/>
      </w:pPr>
      <w:bookmarkStart w:id="0" w:name="_GoBack"/>
      <w:bookmarkEnd w:id="0"/>
    </w:p>
    <w:p w14:paraId="0471FC16" w14:textId="77777777" w:rsidR="004B1CD5" w:rsidRDefault="004B1CD5" w:rsidP="004B1CD5">
      <w:pPr>
        <w:spacing w:line="480" w:lineRule="auto"/>
        <w:jc w:val="center"/>
      </w:pPr>
    </w:p>
    <w:p w14:paraId="7639C472" w14:textId="77777777" w:rsidR="004B1CD5" w:rsidRDefault="004B1CD5" w:rsidP="004B1CD5">
      <w:pPr>
        <w:spacing w:line="480" w:lineRule="auto"/>
        <w:jc w:val="center"/>
      </w:pPr>
    </w:p>
    <w:p w14:paraId="21AF1F2E" w14:textId="77777777" w:rsidR="004B1CD5" w:rsidRDefault="004B1CD5" w:rsidP="004B1CD5">
      <w:pPr>
        <w:spacing w:line="480" w:lineRule="auto"/>
        <w:jc w:val="center"/>
      </w:pPr>
    </w:p>
    <w:p w14:paraId="38132760" w14:textId="77777777" w:rsidR="004B1CD5" w:rsidRDefault="004B1CD5" w:rsidP="004B1CD5">
      <w:pPr>
        <w:spacing w:line="480" w:lineRule="auto"/>
        <w:jc w:val="center"/>
      </w:pPr>
    </w:p>
    <w:p w14:paraId="2D728CE9" w14:textId="564BE168" w:rsidR="004B1CD5" w:rsidRDefault="004B1CD5" w:rsidP="004B1CD5">
      <w:pPr>
        <w:spacing w:line="480" w:lineRule="auto"/>
        <w:jc w:val="center"/>
      </w:pPr>
      <w:r w:rsidRPr="004B1CD5">
        <w:t>Operating Room Turn</w:t>
      </w:r>
      <w:r>
        <w:t>o</w:t>
      </w:r>
      <w:r w:rsidRPr="004B1CD5">
        <w:t>ver Times</w:t>
      </w:r>
    </w:p>
    <w:p w14:paraId="58876652" w14:textId="2A8839A7" w:rsidR="004B1CD5" w:rsidRDefault="004B1CD5" w:rsidP="004B1CD5">
      <w:pPr>
        <w:spacing w:line="480" w:lineRule="auto"/>
        <w:jc w:val="center"/>
      </w:pPr>
      <w:r>
        <w:t>Name</w:t>
      </w:r>
    </w:p>
    <w:p w14:paraId="1AB10915" w14:textId="529430B7" w:rsidR="004B1CD5" w:rsidRDefault="004B1CD5" w:rsidP="004B1CD5">
      <w:pPr>
        <w:spacing w:line="480" w:lineRule="auto"/>
        <w:jc w:val="center"/>
      </w:pPr>
      <w:r>
        <w:t>Institutional Affiliation</w:t>
      </w:r>
    </w:p>
    <w:p w14:paraId="1A1DBEF0" w14:textId="77777777" w:rsidR="004B1CD5" w:rsidRDefault="004B1CD5" w:rsidP="004B1CD5">
      <w:pPr>
        <w:spacing w:line="480" w:lineRule="auto"/>
      </w:pPr>
    </w:p>
    <w:p w14:paraId="7D7F43C9" w14:textId="77777777" w:rsidR="004B1CD5" w:rsidRDefault="004B1CD5">
      <w:r>
        <w:br w:type="page"/>
      </w:r>
    </w:p>
    <w:p w14:paraId="08E916BA" w14:textId="7119953D" w:rsidR="004B1CD5" w:rsidRDefault="004B1CD5" w:rsidP="004B1CD5">
      <w:pPr>
        <w:spacing w:line="480" w:lineRule="auto"/>
        <w:jc w:val="center"/>
      </w:pPr>
      <w:r w:rsidRPr="004B1CD5">
        <w:lastRenderedPageBreak/>
        <w:t>Operating Room Turn</w:t>
      </w:r>
      <w:r>
        <w:t>o</w:t>
      </w:r>
      <w:r w:rsidRPr="004B1CD5">
        <w:t>ver Times</w:t>
      </w:r>
    </w:p>
    <w:p w14:paraId="68027EEE" w14:textId="5BDA5EDB" w:rsidR="004B1CD5" w:rsidRDefault="004B1CD5" w:rsidP="004B1CD5">
      <w:pPr>
        <w:spacing w:line="480" w:lineRule="auto"/>
        <w:ind w:firstLine="720"/>
      </w:pPr>
      <w:r>
        <w:t>The operating room is a critical unit in any health facility as it handles surgical procedures. Surgeries are complex procedures which demand accuracy and commitment within different teams in the hospital. Turnover in OR is an issue that affects the profitability of the hospital. The surgical process should be planned to ensure that OR turnover is reduced to lower overhead costs, improve quality of surgical operations and ensure that the level of morale of OR staff is maintained as high as possible. While OR procedures can be complex, there are different causes of turnover, which can be improved by implementing change in the hospital. The change process is not an easy task as it involves different stakeholders. Adequate information and communication are needed to implement and monitor change in OR to reduce turnover and operating costs.</w:t>
      </w:r>
    </w:p>
    <w:p w14:paraId="42CC6786" w14:textId="2646E4BA" w:rsidR="004B1CD5" w:rsidRDefault="004B1CD5" w:rsidP="004B1CD5">
      <w:pPr>
        <w:spacing w:line="480" w:lineRule="auto"/>
        <w:ind w:firstLine="720"/>
      </w:pPr>
      <w:r>
        <w:t>The stakeholders involved in implementing change in OR are surgeons, anesthesiologists, OR nurse managers, and the hospital administration. In implementing this change, it is important to inform and educate all these stakeholders on the importance of change, the reasons why the change is required, and the approaches that can be used to achieve change. The greatest barrier to change is the people who the change will affect</w:t>
      </w:r>
      <w:r w:rsidR="00DB517E">
        <w:t xml:space="preserve"> (Human, </w:t>
      </w:r>
      <w:r w:rsidR="00DB517E" w:rsidRPr="004B1CD5">
        <w:t>2016</w:t>
      </w:r>
      <w:r w:rsidR="00DB517E">
        <w:t>)</w:t>
      </w:r>
      <w:r>
        <w:t>. Change agents must ensure that they obtain the support of the stakeholders to be able to implement change. In this case, adequate training and proper communication will prepare the staff for the proposed change in OR. The change will reduce OR turnover while eliminating fatigue and overhead costs of compensating overtime spend by an employee to complete surgical operations.</w:t>
      </w:r>
    </w:p>
    <w:p w14:paraId="36AC4B35" w14:textId="1D5A8A50" w:rsidR="004B1CD5" w:rsidRDefault="004B1CD5" w:rsidP="004B1CD5">
      <w:pPr>
        <w:spacing w:line="480" w:lineRule="auto"/>
        <w:ind w:firstLine="720"/>
      </w:pPr>
      <w:r>
        <w:t xml:space="preserve">The proposed change should be implemented once all the stakeholders have been educated and are aware of the change process. The proposed change that can reduce OR turnover touches on the relevant stakeholders. As such, surgeons and anesthetists should prepare in </w:t>
      </w:r>
      <w:r>
        <w:lastRenderedPageBreak/>
        <w:t>advance and obtain necessary consent to ensure that no time is wasted once the OR room is opened for operation. The nurses should be aware of their roles and prepare the surgical room by ensuring that the equipment is sterilized and available for the surgical procedure</w:t>
      </w:r>
      <w:r w:rsidR="00DB517E">
        <w:t xml:space="preserve"> (</w:t>
      </w:r>
      <w:r w:rsidR="00DB517E" w:rsidRPr="00DB517E">
        <w:t>Mulholland</w:t>
      </w:r>
      <w:r w:rsidR="00DB517E">
        <w:t xml:space="preserve">, </w:t>
      </w:r>
      <w:r w:rsidR="00DB517E" w:rsidRPr="004B1CD5">
        <w:t>2017</w:t>
      </w:r>
      <w:r w:rsidR="00DB517E">
        <w:t>)</w:t>
      </w:r>
      <w:r>
        <w:t>. The prior preparation for surgical procedures is the change that can do away with OR turnover. Once the change has been implemented, it is important to evaluate the effectiveness of the change</w:t>
      </w:r>
      <w:r w:rsidR="00DB517E">
        <w:t xml:space="preserve"> (Human, </w:t>
      </w:r>
      <w:r w:rsidR="00DB517E" w:rsidRPr="004B1CD5">
        <w:t>2016</w:t>
      </w:r>
      <w:r w:rsidR="00DB517E">
        <w:t>)</w:t>
      </w:r>
      <w:r>
        <w:t>. As such, the hospital administration can collect feedback from the stakeholders to establish if they understand the change process. If there are unclear things, it is important to continue guiding staff to help them implement change in the most desirable approach. Providing incentives and motivation to push for the support of the change process is something that the management should look into since the change will generate better revenue to the hospital.</w:t>
      </w:r>
    </w:p>
    <w:p w14:paraId="446940B8" w14:textId="29F4FE45" w:rsidR="004B1CD5" w:rsidRDefault="004B1CD5" w:rsidP="004B1CD5">
      <w:pPr>
        <w:spacing w:line="480" w:lineRule="auto"/>
        <w:ind w:firstLine="720"/>
      </w:pPr>
      <w:r>
        <w:t>The process of implementing change might not result in success. In certain cases, the proposed change might not resolve an existing problem. Even if the OR stakeholders prepare in advance, and there is no goodwill to implement change, the process might be unsuccessful. As such, it is important to find the reasons why change did not achieve the desired results</w:t>
      </w:r>
      <w:r w:rsidR="00DB517E">
        <w:t xml:space="preserve"> (</w:t>
      </w:r>
      <w:r w:rsidR="00DB517E" w:rsidRPr="00DB517E">
        <w:t>Mulholland</w:t>
      </w:r>
      <w:r w:rsidR="00DB517E">
        <w:t xml:space="preserve">, </w:t>
      </w:r>
      <w:r w:rsidR="00DB517E" w:rsidRPr="004B1CD5">
        <w:t>2017</w:t>
      </w:r>
      <w:r w:rsidR="00DB517E">
        <w:t>)</w:t>
      </w:r>
      <w:r>
        <w:t>. The change agents can seek suggestions from employees and relevant stakeholders on the appropriate change that should be implemented to reduce or do away with OR turnover. Teamwork is required in the OR, and this is something that the administration should be aware of while implementing change.</w:t>
      </w:r>
    </w:p>
    <w:p w14:paraId="45F1BA2C" w14:textId="77777777" w:rsidR="004B1CD5" w:rsidRDefault="004B1CD5">
      <w:r>
        <w:br w:type="page"/>
      </w:r>
    </w:p>
    <w:p w14:paraId="5A99BC01" w14:textId="3E73BD4A" w:rsidR="004B1CD5" w:rsidRDefault="004B1CD5" w:rsidP="004B1CD5">
      <w:pPr>
        <w:spacing w:line="480" w:lineRule="auto"/>
        <w:ind w:firstLine="720"/>
        <w:jc w:val="center"/>
      </w:pPr>
      <w:r>
        <w:lastRenderedPageBreak/>
        <w:t>References</w:t>
      </w:r>
    </w:p>
    <w:p w14:paraId="221D541D" w14:textId="77777777" w:rsidR="00DB517E" w:rsidRPr="004B1CD5" w:rsidRDefault="00DB517E" w:rsidP="00DB517E">
      <w:pPr>
        <w:spacing w:line="480" w:lineRule="auto"/>
        <w:ind w:left="720" w:hanging="720"/>
      </w:pPr>
      <w:r>
        <w:t xml:space="preserve">Human, L. </w:t>
      </w:r>
      <w:r w:rsidRPr="004B1CD5">
        <w:t>(2016, March 2)</w:t>
      </w:r>
      <w:r>
        <w:t xml:space="preserve">. </w:t>
      </w:r>
      <w:r w:rsidRPr="004B1CD5">
        <w:t xml:space="preserve">Improving operating room cleaning efficiency. </w:t>
      </w:r>
      <w:r>
        <w:t xml:space="preserve">HFM Magazine. </w:t>
      </w:r>
      <w:r w:rsidRPr="004B1CD5">
        <w:t>Retrieved from</w:t>
      </w:r>
      <w:r>
        <w:t xml:space="preserve"> </w:t>
      </w:r>
      <w:hyperlink r:id="rId6" w:history="1">
        <w:r w:rsidRPr="00366674">
          <w:rPr>
            <w:rStyle w:val="Hyperlink"/>
          </w:rPr>
          <w:t>https://www.hfmmagazine.com/articles/2090-improving-operating-room-cleaning-efficiency</w:t>
        </w:r>
      </w:hyperlink>
    </w:p>
    <w:p w14:paraId="5A30A24B" w14:textId="77777777" w:rsidR="00DB517E" w:rsidRDefault="00DB517E" w:rsidP="00DB517E">
      <w:pPr>
        <w:spacing w:line="480" w:lineRule="auto"/>
        <w:ind w:left="720" w:hanging="720"/>
      </w:pPr>
      <w:r w:rsidRPr="00DB517E">
        <w:t>Mulholland</w:t>
      </w:r>
      <w:r>
        <w:t xml:space="preserve">, B. </w:t>
      </w:r>
      <w:r w:rsidRPr="004B1CD5">
        <w:t>(2017, July 24).</w:t>
      </w:r>
      <w:r>
        <w:t xml:space="preserve"> </w:t>
      </w:r>
      <w:r w:rsidRPr="00DB517E">
        <w:rPr>
          <w:i/>
        </w:rPr>
        <w:t>8 Critical Change Management Models to Evolve and Survive</w:t>
      </w:r>
      <w:r w:rsidRPr="004B1CD5">
        <w:t xml:space="preserve">. Retrieved from </w:t>
      </w:r>
      <w:hyperlink r:id="rId7" w:history="1">
        <w:r>
          <w:rPr>
            <w:rStyle w:val="Hyperlink"/>
          </w:rPr>
          <w:t>https://www.process.st/change-management-models/</w:t>
        </w:r>
      </w:hyperlink>
    </w:p>
    <w:sectPr w:rsidR="00DB517E" w:rsidSect="004B1CD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CCE34" w14:textId="77777777" w:rsidR="005A2F8D" w:rsidRDefault="005A2F8D" w:rsidP="004B1CD5">
      <w:pPr>
        <w:spacing w:after="0" w:line="240" w:lineRule="auto"/>
      </w:pPr>
      <w:r>
        <w:separator/>
      </w:r>
    </w:p>
  </w:endnote>
  <w:endnote w:type="continuationSeparator" w:id="0">
    <w:p w14:paraId="58F9FE27" w14:textId="77777777" w:rsidR="005A2F8D" w:rsidRDefault="005A2F8D" w:rsidP="004B1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3DC0B" w14:textId="77777777" w:rsidR="00A208CE" w:rsidRDefault="00A20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FCBB9" w14:textId="77777777" w:rsidR="00A208CE" w:rsidRDefault="00A208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AF82E" w14:textId="77777777" w:rsidR="00A208CE" w:rsidRDefault="00A20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4318CF" w14:textId="77777777" w:rsidR="005A2F8D" w:rsidRDefault="005A2F8D" w:rsidP="004B1CD5">
      <w:pPr>
        <w:spacing w:after="0" w:line="240" w:lineRule="auto"/>
      </w:pPr>
      <w:r>
        <w:separator/>
      </w:r>
    </w:p>
  </w:footnote>
  <w:footnote w:type="continuationSeparator" w:id="0">
    <w:p w14:paraId="4C58A27A" w14:textId="77777777" w:rsidR="005A2F8D" w:rsidRDefault="005A2F8D" w:rsidP="004B1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CECA8" w14:textId="77777777" w:rsidR="00A208CE" w:rsidRDefault="00A20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19820" w14:textId="102626A2" w:rsidR="004B1CD5" w:rsidRDefault="004B1CD5">
    <w:pPr>
      <w:pStyle w:val="Header"/>
      <w:jc w:val="right"/>
    </w:pPr>
    <w:r w:rsidRPr="004B1CD5">
      <w:t>OPERATING ROOM TURN</w:t>
    </w:r>
    <w:r>
      <w:t>O</w:t>
    </w:r>
    <w:r w:rsidRPr="004B1CD5">
      <w:t>VER TIMES</w:t>
    </w:r>
    <w:r>
      <w:t xml:space="preserve"> </w:t>
    </w:r>
    <w:r>
      <w:tab/>
    </w:r>
    <w:r>
      <w:tab/>
    </w:r>
    <w:sdt>
      <w:sdtPr>
        <w:id w:val="-14789931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08CE">
          <w:rPr>
            <w:noProof/>
          </w:rPr>
          <w:t>2</w:t>
        </w:r>
        <w:r>
          <w:rPr>
            <w:noProof/>
          </w:rPr>
          <w:fldChar w:fldCharType="end"/>
        </w:r>
      </w:sdtContent>
    </w:sdt>
  </w:p>
  <w:p w14:paraId="197B848D" w14:textId="77777777" w:rsidR="004B1CD5" w:rsidRDefault="004B1C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DABAA" w14:textId="6F9061E2" w:rsidR="004B1CD5" w:rsidRDefault="004B1CD5">
    <w:pPr>
      <w:pStyle w:val="Header"/>
      <w:jc w:val="right"/>
    </w:pPr>
    <w:r>
      <w:t xml:space="preserve">Running head: </w:t>
    </w:r>
    <w:r w:rsidRPr="004B1CD5">
      <w:t>OPERATING ROOM TURN</w:t>
    </w:r>
    <w:r>
      <w:t>O</w:t>
    </w:r>
    <w:r w:rsidRPr="004B1CD5">
      <w:t>VER TIMES</w:t>
    </w:r>
    <w:r>
      <w:t xml:space="preserve"> </w:t>
    </w:r>
    <w:r>
      <w:tab/>
    </w:r>
    <w:sdt>
      <w:sdtPr>
        <w:id w:val="-7386285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08CE">
          <w:rPr>
            <w:noProof/>
          </w:rPr>
          <w:t>1</w:t>
        </w:r>
        <w:r>
          <w:rPr>
            <w:noProof/>
          </w:rPr>
          <w:fldChar w:fldCharType="end"/>
        </w:r>
      </w:sdtContent>
    </w:sdt>
  </w:p>
  <w:p w14:paraId="2EC272D3" w14:textId="77777777" w:rsidR="004B1CD5" w:rsidRDefault="004B1C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468"/>
    <w:rsid w:val="001D03F7"/>
    <w:rsid w:val="00330A60"/>
    <w:rsid w:val="003B505B"/>
    <w:rsid w:val="0049692B"/>
    <w:rsid w:val="004B1CD5"/>
    <w:rsid w:val="005A2F8D"/>
    <w:rsid w:val="007D09E6"/>
    <w:rsid w:val="00817468"/>
    <w:rsid w:val="00882D43"/>
    <w:rsid w:val="00A208CE"/>
    <w:rsid w:val="00DB5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849FB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CD5"/>
  </w:style>
  <w:style w:type="paragraph" w:styleId="Footer">
    <w:name w:val="footer"/>
    <w:basedOn w:val="Normal"/>
    <w:link w:val="FooterChar"/>
    <w:uiPriority w:val="99"/>
    <w:unhideWhenUsed/>
    <w:rsid w:val="004B1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CD5"/>
  </w:style>
  <w:style w:type="character" w:styleId="Hyperlink">
    <w:name w:val="Hyperlink"/>
    <w:basedOn w:val="DefaultParagraphFont"/>
    <w:uiPriority w:val="99"/>
    <w:unhideWhenUsed/>
    <w:rsid w:val="004B1CD5"/>
    <w:rPr>
      <w:color w:val="0000FF"/>
      <w:u w:val="single"/>
    </w:rPr>
  </w:style>
  <w:style w:type="character" w:customStyle="1" w:styleId="UnresolvedMention1">
    <w:name w:val="Unresolved Mention1"/>
    <w:basedOn w:val="DefaultParagraphFont"/>
    <w:uiPriority w:val="99"/>
    <w:semiHidden/>
    <w:unhideWhenUsed/>
    <w:rsid w:val="004B1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851333">
      <w:bodyDiv w:val="1"/>
      <w:marLeft w:val="0"/>
      <w:marRight w:val="0"/>
      <w:marTop w:val="0"/>
      <w:marBottom w:val="0"/>
      <w:divBdr>
        <w:top w:val="none" w:sz="0" w:space="0" w:color="auto"/>
        <w:left w:val="none" w:sz="0" w:space="0" w:color="auto"/>
        <w:bottom w:val="none" w:sz="0" w:space="0" w:color="auto"/>
        <w:right w:val="none" w:sz="0" w:space="0" w:color="auto"/>
      </w:divBdr>
      <w:divsChild>
        <w:div w:id="2121954163">
          <w:marLeft w:val="605"/>
          <w:marRight w:val="0"/>
          <w:marTop w:val="20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process.st/change-management-model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fmmagazine.com/articles/2090-improving-operating-room-cleaning-efficiency"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625</Words>
  <Characters>3565</Characters>
  <Application>Microsoft Office Word</Application>
  <DocSecurity>0</DocSecurity>
  <Lines>29</Lines>
  <Paragraphs>8</Paragraphs>
  <ScaleCrop>false</ScaleCrop>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2019-06-02T21:36:00Z</dcterms:created>
  <dcterms:modified xsi:type="dcterms:W3CDTF">2019-06-02T21:36:00Z</dcterms:modified>
</cp:coreProperties>
</file>